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3B5351">
      <w:r>
        <w:t xml:space="preserve">Inserire </w:t>
      </w:r>
      <w:r w:rsidR="002001B4">
        <w:t>l’</w:t>
      </w:r>
      <w:r w:rsidR="002001B4" w:rsidRPr="002001B4">
        <w:t>Indice del contenuto della busta</w:t>
      </w:r>
      <w:r w:rsidR="002001B4">
        <w:t xml:space="preserve"> tecnica</w:t>
      </w:r>
      <w:bookmarkStart w:id="0" w:name="_GoBack"/>
      <w:bookmarkEnd w:id="0"/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2001B4"/>
    <w:rsid w:val="003B5351"/>
    <w:rsid w:val="003D6BBD"/>
    <w:rsid w:val="004F7482"/>
    <w:rsid w:val="00703D22"/>
    <w:rsid w:val="008A36BA"/>
    <w:rsid w:val="00A541C9"/>
    <w:rsid w:val="00A6676D"/>
    <w:rsid w:val="00B2358A"/>
    <w:rsid w:val="00B979F3"/>
    <w:rsid w:val="00BD6A30"/>
    <w:rsid w:val="00C512A5"/>
    <w:rsid w:val="00CB1313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67F42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15324152.dotm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2024-04-18T14:25:00Z</dcterms:created>
  <dcterms:modified xsi:type="dcterms:W3CDTF">2024-04-18T14:25:00Z</dcterms:modified>
</cp:coreProperties>
</file>