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E5745">
        <w:rPr>
          <w:b/>
          <w:sz w:val="40"/>
          <w:szCs w:val="40"/>
        </w:rPr>
        <w:t>vibrazioni meccaniche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E5745">
        <w:rPr>
          <w:b/>
          <w:sz w:val="28"/>
          <w:szCs w:val="28"/>
        </w:rPr>
        <w:t>8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3E5745">
        <w:t xml:space="preserve">Art. 28 </w:t>
      </w:r>
      <w:r>
        <w:t xml:space="preserve">ex D. </w:t>
      </w:r>
      <w:proofErr w:type="spellStart"/>
      <w:r>
        <w:t>Lgs</w:t>
      </w:r>
      <w:proofErr w:type="spellEnd"/>
      <w:r>
        <w:t xml:space="preserve">. </w:t>
      </w:r>
      <w:r w:rsidR="0045207A">
        <w:t xml:space="preserve">81/08 </w:t>
      </w:r>
    </w:p>
    <w:p w:rsidR="003E5745" w:rsidRPr="00460BBB" w:rsidRDefault="003E5745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3E5745">
        <w:t>Quadro normativo di riferimento nazionale ed europeo: dal DPR 303/56 alla direttiva n.2002/44/CE;</w:t>
      </w:r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3E5745">
        <w:t xml:space="preserve"> il D. </w:t>
      </w:r>
      <w:proofErr w:type="spellStart"/>
      <w:r w:rsidRPr="003E5745">
        <w:t>Lgs</w:t>
      </w:r>
      <w:proofErr w:type="spellEnd"/>
      <w:r w:rsidRPr="003E5745">
        <w:t>. 19/08/05 n. 187 concernente l’“attuazione della Direttiva 2002/44/CE sulle prescrizioni minime di sicurezza e di salute relative all’espos</w:t>
      </w:r>
      <w:r w:rsidR="00B55DD4">
        <w:t>izione dei lavoratori ai rischi</w:t>
      </w:r>
      <w:bookmarkStart w:id="0" w:name="_GoBack"/>
      <w:bookmarkEnd w:id="0"/>
      <w:r w:rsidRPr="003E5745">
        <w:t xml:space="preserve"> derivanti da vibrazioni meccaniche”: novità introdotte e campo di applicazione;</w:t>
      </w:r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3E5745">
        <w:t>gli effetti negativi per i lavoratori esposti a vibrazioni meccaniche;</w:t>
      </w:r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3E5745">
        <w:t>il valore limite di esposizione e il valore d’azione per ciascuna categoria di rischio;</w:t>
      </w:r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3E5745">
        <w:t>le modalità di valutazione e di misurazione del livello di esposizione dei lavoratori alle vibrazioni meccaniche e il relativo aggiornamento;</w:t>
      </w:r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3E5745">
        <w:t>le banche dati che forniscono informazioni utili alla valutazione del rischio vibrazioni;</w:t>
      </w:r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3E5745">
        <w:t>gli obblighi dei costruttori di macchine: la dichiarazione dei valori di vibrazioni emesse;</w:t>
      </w:r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3E5745">
        <w:t>le misure organizzative, procedurali e tecniche da adottare per la tutela dei lavoratori nei confronti dello specifico rischio;</w:t>
      </w:r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3E5745">
        <w:t>la sorveglianza sanitaria;</w:t>
      </w:r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3E5745">
        <w:t>la formazione e l’informazione dei lavoratori;</w:t>
      </w:r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3E5745">
        <w:t xml:space="preserve">modalità e tempistica di adeguamento alle nuove norme: le disposizioni transitorie del </w:t>
      </w:r>
      <w:proofErr w:type="spellStart"/>
      <w:proofErr w:type="gramStart"/>
      <w:r w:rsidRPr="003E5745">
        <w:t>D.Lgs</w:t>
      </w:r>
      <w:proofErr w:type="gramEnd"/>
      <w:r w:rsidRPr="003E5745">
        <w:t>.</w:t>
      </w:r>
      <w:proofErr w:type="spellEnd"/>
      <w:r w:rsidRPr="003E5745">
        <w:t xml:space="preserve"> 187/</w:t>
      </w:r>
      <w:proofErr w:type="gramStart"/>
      <w:r w:rsidRPr="003E5745">
        <w:t>95 ;</w:t>
      </w:r>
      <w:proofErr w:type="gramEnd"/>
    </w:p>
    <w:p w:rsidR="003E5745" w:rsidRPr="003E5745" w:rsidRDefault="003E5745" w:rsidP="003E57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PT Sans" w:eastAsia="Times New Roman" w:hAnsi="PT Sans" w:cs="Times New Roman"/>
          <w:color w:val="232323"/>
          <w:sz w:val="21"/>
          <w:szCs w:val="21"/>
          <w:lang w:eastAsia="it-IT"/>
        </w:rPr>
      </w:pPr>
      <w:r w:rsidRPr="003E5745">
        <w:t>deroghe e sanzioni</w:t>
      </w:r>
      <w:r w:rsidRPr="003E5745">
        <w:rPr>
          <w:rFonts w:ascii="PT Sans" w:eastAsia="Times New Roman" w:hAnsi="PT Sans" w:cs="Times New Roman"/>
          <w:color w:val="232323"/>
          <w:sz w:val="21"/>
          <w:szCs w:val="21"/>
          <w:lang w:eastAsia="it-IT"/>
        </w:rPr>
        <w:t>.</w:t>
      </w:r>
    </w:p>
    <w:p w:rsidR="003E5745" w:rsidRDefault="003E5745">
      <w:pPr>
        <w:rPr>
          <w:b/>
        </w:rPr>
      </w:pPr>
    </w:p>
    <w:sectPr w:rsidR="003E57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B57C3"/>
    <w:multiLevelType w:val="multilevel"/>
    <w:tmpl w:val="2C94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34488A"/>
    <w:rsid w:val="003B4485"/>
    <w:rsid w:val="003E5745"/>
    <w:rsid w:val="0045207A"/>
    <w:rsid w:val="00460BBB"/>
    <w:rsid w:val="004A5F46"/>
    <w:rsid w:val="00556E8C"/>
    <w:rsid w:val="005C0988"/>
    <w:rsid w:val="005E46D2"/>
    <w:rsid w:val="00625B85"/>
    <w:rsid w:val="007273ED"/>
    <w:rsid w:val="007F6B99"/>
    <w:rsid w:val="0082486A"/>
    <w:rsid w:val="009931DC"/>
    <w:rsid w:val="00A27E51"/>
    <w:rsid w:val="00A41E02"/>
    <w:rsid w:val="00A61DC5"/>
    <w:rsid w:val="00B55DD4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0D86E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6853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9C8E76EF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3</cp:revision>
  <dcterms:created xsi:type="dcterms:W3CDTF">2023-02-17T11:43:00Z</dcterms:created>
  <dcterms:modified xsi:type="dcterms:W3CDTF">2023-03-09T09:05:00Z</dcterms:modified>
</cp:coreProperties>
</file>