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625B85" w:rsidRPr="00460BBB">
        <w:rPr>
          <w:b/>
          <w:sz w:val="40"/>
          <w:szCs w:val="40"/>
        </w:rPr>
        <w:t xml:space="preserve">Formazione generale lavoratori 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625B85" w:rsidRPr="00460BBB">
        <w:rPr>
          <w:b/>
          <w:sz w:val="28"/>
          <w:szCs w:val="28"/>
        </w:rPr>
        <w:t>4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>
        <w:t xml:space="preserve">Art. 37 ex D. </w:t>
      </w:r>
      <w:proofErr w:type="spellStart"/>
      <w:r>
        <w:t>Lgs</w:t>
      </w:r>
      <w:proofErr w:type="spellEnd"/>
      <w:r>
        <w:t>. 81/08 e Accordo Stato Regioni 21 dicembre 2011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P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460BBB" w:rsidRDefault="00460BBB">
      <w:r>
        <w:t>- Riferimenti di legge</w:t>
      </w:r>
    </w:p>
    <w:p w:rsidR="00460BBB" w:rsidRDefault="00460BBB" w:rsidP="00460BBB">
      <w:pPr>
        <w:ind w:left="142" w:hanging="142"/>
      </w:pPr>
      <w:r>
        <w:t>- Concetti di rischio; danno; prevenzione; protezione; organizzazione della prevenzione aziendale; diritti, doveri e sanzioni per i vari soggetti aziendali; organi di vigilanza e assistenza</w:t>
      </w:r>
    </w:p>
    <w:p w:rsidR="00460BBB" w:rsidRDefault="00460BBB" w:rsidP="00460BBB">
      <w:r>
        <w:t>- Datore di lavoro –Dirigenti – Preposti</w:t>
      </w:r>
    </w:p>
    <w:p w:rsidR="00460BBB" w:rsidRDefault="00460BBB" w:rsidP="00460BBB">
      <w:r>
        <w:t>- Medico Competente e sorveglianza sanitaria</w:t>
      </w:r>
    </w:p>
    <w:p w:rsidR="00460BBB" w:rsidRDefault="00460BBB" w:rsidP="00460BBB">
      <w:pPr>
        <w:ind w:left="284" w:hanging="284"/>
      </w:pPr>
      <w:r>
        <w:t>- Servizio di prevenzione e protezione</w:t>
      </w:r>
    </w:p>
    <w:p w:rsidR="00460BBB" w:rsidRDefault="00460BBB" w:rsidP="00460BBB">
      <w:r>
        <w:t>- Responsabile e Addetti al Servizio di Prevenzione e Protezione</w:t>
      </w:r>
    </w:p>
    <w:p w:rsidR="00460BBB" w:rsidRDefault="00460BBB" w:rsidP="00460BBB">
      <w:r>
        <w:t>- Addetti al primo soccorso e prevenzione incendi</w:t>
      </w:r>
    </w:p>
    <w:p w:rsidR="00460BBB" w:rsidRDefault="00460BBB" w:rsidP="00460BBB">
      <w:r>
        <w:t>- Addetti al primo soccorso e prevenzione incendi</w:t>
      </w:r>
    </w:p>
    <w:p w:rsidR="00460BBB" w:rsidRDefault="00460BBB" w:rsidP="00460BBB">
      <w:r>
        <w:t>- Rischi per la salute e sicurezza sul lavoro connessi all’attività dell’Azienda in generale</w:t>
      </w:r>
    </w:p>
    <w:p w:rsidR="00460BBB" w:rsidRDefault="00460BBB" w:rsidP="00460BBB">
      <w:pPr>
        <w:ind w:left="142" w:hanging="142"/>
      </w:pPr>
      <w:r>
        <w:t>- Procedure per il primo soccorso, la lotta antincendio e la gestione delle emergenze ed evacuazione dei luoghi di lavoro</w:t>
      </w:r>
    </w:p>
    <w:p w:rsidR="00A41E02" w:rsidRDefault="00A41E02" w:rsidP="00625B85"/>
    <w:p w:rsidR="00E85432" w:rsidRDefault="00E85432" w:rsidP="00625B85">
      <w:pPr>
        <w:rPr>
          <w:b/>
        </w:rPr>
      </w:pPr>
    </w:p>
    <w:p w:rsidR="00E85432" w:rsidRDefault="00E85432" w:rsidP="00625B85">
      <w:pPr>
        <w:rPr>
          <w:b/>
        </w:rPr>
      </w:pPr>
    </w:p>
    <w:p w:rsidR="00E85432" w:rsidRDefault="00E85432" w:rsidP="00625B85">
      <w:pPr>
        <w:rPr>
          <w:b/>
        </w:rPr>
      </w:pPr>
    </w:p>
    <w:p w:rsidR="00E85432" w:rsidRDefault="00E85432" w:rsidP="00625B85">
      <w:pPr>
        <w:rPr>
          <w:b/>
        </w:rPr>
      </w:pPr>
      <w:bookmarkStart w:id="0" w:name="_GoBack"/>
      <w:bookmarkEnd w:id="0"/>
    </w:p>
    <w:p w:rsidR="00E85432" w:rsidRDefault="00E85432" w:rsidP="00625B85">
      <w:pPr>
        <w:rPr>
          <w:b/>
        </w:rPr>
      </w:pPr>
    </w:p>
    <w:p w:rsidR="00E85432" w:rsidRDefault="00E85432" w:rsidP="00625B85">
      <w:pPr>
        <w:rPr>
          <w:b/>
        </w:rPr>
      </w:pPr>
    </w:p>
    <w:p w:rsidR="00E85432" w:rsidRDefault="00E85432" w:rsidP="00625B85">
      <w:pPr>
        <w:rPr>
          <w:b/>
        </w:rPr>
      </w:pPr>
    </w:p>
    <w:p w:rsidR="00E85432" w:rsidRDefault="00E85432" w:rsidP="00625B85">
      <w:pPr>
        <w:rPr>
          <w:b/>
        </w:rPr>
      </w:pPr>
    </w:p>
    <w:p w:rsidR="00E85432" w:rsidRDefault="00E85432" w:rsidP="00625B85">
      <w:pPr>
        <w:rPr>
          <w:b/>
        </w:rPr>
      </w:pPr>
    </w:p>
    <w:p w:rsidR="00E85432" w:rsidRDefault="00E85432" w:rsidP="00625B85">
      <w:pPr>
        <w:rPr>
          <w:b/>
        </w:rPr>
      </w:pPr>
    </w:p>
    <w:p w:rsidR="00E85432" w:rsidRDefault="00E85432" w:rsidP="00625B85">
      <w:pPr>
        <w:rPr>
          <w:b/>
        </w:rPr>
      </w:pPr>
    </w:p>
    <w:sectPr w:rsidR="00E854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460BBB"/>
    <w:rsid w:val="00483AF7"/>
    <w:rsid w:val="005E46D2"/>
    <w:rsid w:val="00625B85"/>
    <w:rsid w:val="007273ED"/>
    <w:rsid w:val="009931DC"/>
    <w:rsid w:val="00A41E02"/>
    <w:rsid w:val="00A61DC5"/>
    <w:rsid w:val="00E8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C94E1A9F</Template>
  <TotalTime>310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4</cp:revision>
  <dcterms:created xsi:type="dcterms:W3CDTF">2023-01-20T12:36:00Z</dcterms:created>
  <dcterms:modified xsi:type="dcterms:W3CDTF">2023-02-17T09:58:00Z</dcterms:modified>
</cp:coreProperties>
</file>