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C83F8B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6784E">
        <w:rPr>
          <w:b/>
          <w:sz w:val="40"/>
          <w:szCs w:val="40"/>
        </w:rPr>
        <w:t>per lavoratori esposti ad agenti cancerogeni e mutageni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B4E76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6784E">
        <w:t>art</w:t>
      </w:r>
      <w:r w:rsidR="009B4E76" w:rsidRPr="009B4E76">
        <w:t xml:space="preserve">. </w:t>
      </w:r>
      <w:r w:rsidR="0036784E">
        <w:t xml:space="preserve">239 del </w:t>
      </w:r>
      <w:proofErr w:type="spellStart"/>
      <w:proofErr w:type="gramStart"/>
      <w:r w:rsidR="0036784E">
        <w:t>D.Lgs</w:t>
      </w:r>
      <w:proofErr w:type="gramEnd"/>
      <w:r w:rsidR="0036784E">
        <w:t>.</w:t>
      </w:r>
      <w:proofErr w:type="spellEnd"/>
      <w:r w:rsidR="0036784E">
        <w:t xml:space="preserve"> 81/08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B4E76" w:rsidRPr="009B4E76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Normativa specifica</w:t>
      </w:r>
    </w:p>
    <w:p w:rsidR="009B4E76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Procedure aziendali di sicurezza in materia di cancerogeni o mutageni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I pericoli connessi all’uso delle sostanze e dei preparati pericolosi sulla base delle schede e dei dati di sicurezza previste dalla normativa vigente e dalle norme di buona tecnica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Gli agenti cancerogeni o mutageni presenti nei cicli lavorativi, la loro dislocazione, i rischi per la salute connessi al loro impiego, ivi compresi i rischi supplementari dovuti al fumare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Le precauzioni da prendere per evitare l’esposizione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Le misure igieniche da osservare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La necessità di indossare ed impiegare indumenti di lavoro e protettivi e DPI con istruzioni per il corretto impiego degli stessi</w:t>
      </w:r>
    </w:p>
    <w:p w:rsidR="0036784E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Il modo di prevenire il verificarsi di inci</w:t>
      </w:r>
      <w:r w:rsidR="008933AC">
        <w:t>denti e le misure da adottare per ridurre al minimo le conseguenze</w:t>
      </w:r>
    </w:p>
    <w:p w:rsidR="008933AC" w:rsidRDefault="008933AC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La necessità di etichettare impianti, serbatoi e contenitori in maniera chiaramente leggibile e comprensibile</w:t>
      </w:r>
    </w:p>
    <w:p w:rsidR="008933AC" w:rsidRPr="009B4E76" w:rsidRDefault="008933AC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Valutazione del rischio</w:t>
      </w:r>
      <w:bookmarkStart w:id="0" w:name="_GoBack"/>
      <w:bookmarkEnd w:id="0"/>
    </w:p>
    <w:sectPr w:rsidR="008933AC" w:rsidRPr="009B4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FBE"/>
    <w:multiLevelType w:val="multilevel"/>
    <w:tmpl w:val="009E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D177E"/>
    <w:multiLevelType w:val="multilevel"/>
    <w:tmpl w:val="E8EA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E7DD5"/>
    <w:multiLevelType w:val="multilevel"/>
    <w:tmpl w:val="546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F400F"/>
    <w:multiLevelType w:val="hybridMultilevel"/>
    <w:tmpl w:val="B7A268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F6627"/>
    <w:multiLevelType w:val="multilevel"/>
    <w:tmpl w:val="79B2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82D1D"/>
    <w:multiLevelType w:val="multilevel"/>
    <w:tmpl w:val="F764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F410B0"/>
    <w:multiLevelType w:val="multilevel"/>
    <w:tmpl w:val="AD54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500FAD"/>
    <w:multiLevelType w:val="multilevel"/>
    <w:tmpl w:val="2634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6549C"/>
    <w:multiLevelType w:val="hybridMultilevel"/>
    <w:tmpl w:val="5630E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17B1"/>
    <w:multiLevelType w:val="multilevel"/>
    <w:tmpl w:val="457E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9"/>
  </w:num>
  <w:num w:numId="5">
    <w:abstractNumId w:val="6"/>
  </w:num>
  <w:num w:numId="6">
    <w:abstractNumId w:val="15"/>
  </w:num>
  <w:num w:numId="7">
    <w:abstractNumId w:val="9"/>
  </w:num>
  <w:num w:numId="8">
    <w:abstractNumId w:val="1"/>
  </w:num>
  <w:num w:numId="9">
    <w:abstractNumId w:val="7"/>
  </w:num>
  <w:num w:numId="10">
    <w:abstractNumId w:val="18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2"/>
  </w:num>
  <w:num w:numId="16">
    <w:abstractNumId w:val="17"/>
  </w:num>
  <w:num w:numId="17">
    <w:abstractNumId w:val="0"/>
  </w:num>
  <w:num w:numId="18">
    <w:abstractNumId w:val="8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6784E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F6B99"/>
    <w:rsid w:val="008933AC"/>
    <w:rsid w:val="008F2653"/>
    <w:rsid w:val="009434F2"/>
    <w:rsid w:val="00975C26"/>
    <w:rsid w:val="009931DC"/>
    <w:rsid w:val="00995076"/>
    <w:rsid w:val="009B4E76"/>
    <w:rsid w:val="00A27E51"/>
    <w:rsid w:val="00A41E02"/>
    <w:rsid w:val="00A61DC5"/>
    <w:rsid w:val="00C7714A"/>
    <w:rsid w:val="00C83F8B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E670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84270152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2023-02-20T15:33:00Z</dcterms:created>
  <dcterms:modified xsi:type="dcterms:W3CDTF">2023-02-20T15:33:00Z</dcterms:modified>
</cp:coreProperties>
</file>