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4D4" w:rsidRDefault="008934D4">
      <w:pPr>
        <w:pStyle w:val="Standard"/>
        <w:rPr>
          <w:rFonts w:ascii="Verdana" w:hAnsi="Verdana"/>
          <w:sz w:val="16"/>
          <w:szCs w:val="16"/>
        </w:rPr>
      </w:pPr>
    </w:p>
    <w:tbl>
      <w:tblPr>
        <w:tblW w:w="10057" w:type="dxa"/>
        <w:tblInd w:w="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57"/>
      </w:tblGrid>
      <w:tr w:rsidR="008934D4">
        <w:tc>
          <w:tcPr>
            <w:tcW w:w="10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256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256"/>
            </w:tblGrid>
            <w:tr w:rsidR="008934D4">
              <w:trPr>
                <w:trHeight w:val="1149"/>
                <w:jc w:val="center"/>
              </w:trPr>
              <w:tc>
                <w:tcPr>
                  <w:tcW w:w="102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8934D4" w:rsidRDefault="00036A24">
                  <w:pPr>
                    <w:pStyle w:val="Standard"/>
                    <w:widowControl w:val="0"/>
                    <w:spacing w:before="120" w:after="120"/>
                    <w:jc w:val="center"/>
                  </w:pPr>
                  <w:r>
                    <w:rPr>
                      <w:rFonts w:ascii="Verdana" w:hAnsi="Verdana"/>
                      <w:b/>
                      <w:color w:val="008000"/>
                      <w:sz w:val="16"/>
                      <w:szCs w:val="16"/>
                    </w:rPr>
                    <w:t>ALLEGATO C – OFFERTA ECONOMICA</w:t>
                  </w:r>
                </w:p>
                <w:p w:rsidR="008934D4" w:rsidRDefault="00036A24" w:rsidP="00DF694D">
                  <w:pPr>
                    <w:pStyle w:val="Default"/>
                    <w:ind w:left="142" w:right="335"/>
                    <w:jc w:val="both"/>
                  </w:pPr>
                  <w:r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TRATTATIVA DIRETTA PER L’AFFIDAMENTO AD UN OPERATORE ECONOMICO PRESTATORE DI SERVIZI ARCHIVISTICI AI SENSI DEL D.LGS N. 42/2004, DEI SERVIZI DI TRASFERIMENTO E TRASPORTO, DEPOSITO DI DOCUMENTAZIONE E DI GESTIONE DOCUMENTALE DEGLI ARCHIVI IGEA SPA UBICATI NEI DEPOSITI DI MONTE AGRUXAU – IGLESIAS – CIG </w:t>
                  </w:r>
                  <w:r w:rsidR="00DF694D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92204235C3</w:t>
                  </w:r>
                  <w:bookmarkStart w:id="0" w:name="_GoBack"/>
                  <w:bookmarkEnd w:id="0"/>
                </w:p>
              </w:tc>
            </w:tr>
          </w:tbl>
          <w:p w:rsidR="008934D4" w:rsidRDefault="008934D4">
            <w:pPr>
              <w:pStyle w:val="Standard"/>
              <w:rPr>
                <w:rFonts w:ascii="Verdana" w:hAnsi="Verdana"/>
                <w:sz w:val="16"/>
                <w:szCs w:val="16"/>
              </w:rPr>
            </w:pPr>
            <w:bookmarkStart w:id="1" w:name="_Toc381869689"/>
            <w:bookmarkStart w:id="2" w:name="_Toc380501860"/>
          </w:p>
        </w:tc>
      </w:tr>
    </w:tbl>
    <w:bookmarkEnd w:id="1"/>
    <w:bookmarkEnd w:id="2"/>
    <w:p w:rsidR="008934D4" w:rsidRDefault="00036A24">
      <w:pPr>
        <w:pStyle w:val="Standard"/>
        <w:spacing w:before="120" w:line="360" w:lineRule="auto"/>
        <w:ind w:left="708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Spett.le IGEA SPA</w:t>
      </w:r>
    </w:p>
    <w:p w:rsidR="008934D4" w:rsidRDefault="00036A24">
      <w:pPr>
        <w:pStyle w:val="Standard"/>
        <w:spacing w:line="360" w:lineRule="auto"/>
        <w:ind w:left="708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Loc. Campo Pisano Iglesias</w:t>
      </w:r>
    </w:p>
    <w:p w:rsidR="008934D4" w:rsidRDefault="00036A24">
      <w:pPr>
        <w:pStyle w:val="Standard"/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Il sottoscritto (nome e cognome) __________________________, nato a: ___________, il ____________, codice fiscale: ____________________, in qualità di:</w:t>
      </w:r>
    </w:p>
    <w:p w:rsidR="008934D4" w:rsidRDefault="00036A24">
      <w:pPr>
        <w:pStyle w:val="Standard"/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Presidente Amministratore Procuratore altro (specificare) __________________________</w:t>
      </w:r>
    </w:p>
    <w:p w:rsidR="008934D4" w:rsidRDefault="00036A24">
      <w:pPr>
        <w:pStyle w:val="Standard"/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e Legale Rappresentante della</w:t>
      </w:r>
    </w:p>
    <w:p w:rsidR="008934D4" w:rsidRDefault="00036A24">
      <w:pPr>
        <w:pStyle w:val="Standard"/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Ragione Sociale/Denominazione Sociale ________________________________________________</w:t>
      </w:r>
    </w:p>
    <w:p w:rsidR="008934D4" w:rsidRDefault="00036A24">
      <w:pPr>
        <w:pStyle w:val="Standard"/>
        <w:tabs>
          <w:tab w:val="left" w:pos="993"/>
        </w:tabs>
        <w:spacing w:line="360" w:lineRule="exact"/>
        <w:jc w:val="center"/>
      </w:pPr>
      <w:r>
        <w:rPr>
          <w:rFonts w:ascii="Verdana" w:hAnsi="Verdana"/>
          <w:b/>
          <w:sz w:val="16"/>
          <w:szCs w:val="16"/>
        </w:rPr>
        <w:t>DICHIARA</w:t>
      </w:r>
    </w:p>
    <w:p w:rsidR="008934D4" w:rsidRDefault="00036A24">
      <w:pPr>
        <w:pStyle w:val="Standard"/>
        <w:spacing w:before="120" w:after="12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che per l’esecuzione dell’incarico in oggetto il prezzo offerto è pari a Euro____________________(in cifre), ossia Euro_____________________________________/_______(in lettere), calcolato applicando la percentuale di ribasso pari a __________,______ %, (in cifre), ossia __________________________virgola ________________________________  % (in lettere) sull’importo posto a base di gara di € ____________ (euro v________________/00), di cui Euro 0,00 (euro zero/00) per oneri della sicurezza non soggetti a ribasso ed esclusa IVA di legge, secondo il dettaglio della seguente tabella:</w:t>
      </w:r>
    </w:p>
    <w:tbl>
      <w:tblPr>
        <w:tblW w:w="9951" w:type="dxa"/>
        <w:tblInd w:w="-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98"/>
        <w:gridCol w:w="975"/>
        <w:gridCol w:w="1276"/>
        <w:gridCol w:w="1276"/>
        <w:gridCol w:w="2126"/>
      </w:tblGrid>
      <w:tr w:rsidR="008934D4">
        <w:trPr>
          <w:trHeight w:val="517"/>
        </w:trPr>
        <w:tc>
          <w:tcPr>
            <w:tcW w:w="42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036A24">
            <w:pPr>
              <w:widowControl/>
              <w:spacing w:after="0"/>
              <w:jc w:val="both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  <w:t>DESCRIZIONE ATTIVITA’</w:t>
            </w:r>
          </w:p>
        </w:tc>
        <w:tc>
          <w:tcPr>
            <w:tcW w:w="97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036A24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  <w:t>U.M.</w:t>
            </w:r>
          </w:p>
        </w:tc>
        <w:tc>
          <w:tcPr>
            <w:tcW w:w="1276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036A24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  <w:t>QUANTITA’</w:t>
            </w:r>
          </w:p>
        </w:tc>
        <w:tc>
          <w:tcPr>
            <w:tcW w:w="1276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036A24">
            <w:pPr>
              <w:widowControl/>
              <w:spacing w:after="0"/>
              <w:jc w:val="center"/>
              <w:textAlignment w:val="auto"/>
            </w:pPr>
            <w:r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  <w:t>PREZZO UNITARIO €</w:t>
            </w:r>
          </w:p>
        </w:tc>
        <w:tc>
          <w:tcPr>
            <w:tcW w:w="2126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036A24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  <w:t>PREZZO SERVIZIO PER 2 ANNI €</w:t>
            </w:r>
          </w:p>
        </w:tc>
      </w:tr>
      <w:tr w:rsidR="008934D4">
        <w:trPr>
          <w:trHeight w:val="223"/>
        </w:trPr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4D4" w:rsidRDefault="008934D4">
            <w:pPr>
              <w:widowControl/>
              <w:spacing w:after="0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8934D4">
        <w:trPr>
          <w:trHeight w:val="641"/>
        </w:trPr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4D4" w:rsidRDefault="00036A24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Inscatolamento in contenitori a norma, censimento, produzione delle distinte di presa in carico, caricamento su mezzi di trasporto chiusi, immobilizzazione del carico, trasporto della documentazione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036A24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ML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036A2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2150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pacing w:after="0"/>
              <w:jc w:val="center"/>
              <w:textAlignment w:val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8934D4">
        <w:trPr>
          <w:trHeight w:val="209"/>
        </w:trPr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4D4" w:rsidRDefault="008934D4">
            <w:pPr>
              <w:widowControl/>
              <w:spacing w:after="0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8934D4">
        <w:trPr>
          <w:trHeight w:val="627"/>
        </w:trPr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4D4" w:rsidRDefault="00036A24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Conservazione in deposito a norma, creazione elenco di consistenza, selezione e scarto certificato, trasporto in cartiera e operazioni di macero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036A2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ML/ANNO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036A2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1900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8934D4">
        <w:trPr>
          <w:trHeight w:val="209"/>
        </w:trPr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4D4" w:rsidRDefault="008934D4">
            <w:pPr>
              <w:widowControl/>
              <w:spacing w:after="0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8934D4">
        <w:trPr>
          <w:trHeight w:val="432"/>
        </w:trPr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4D4" w:rsidRDefault="00036A24">
            <w:pPr>
              <w:widowControl/>
              <w:spacing w:after="0"/>
              <w:textAlignment w:val="auto"/>
            </w:pPr>
            <w:r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Movimentazione, Ricerca e Consegna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036A24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NR.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036A2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8934D4">
        <w:trPr>
          <w:trHeight w:val="209"/>
        </w:trPr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4D4" w:rsidRDefault="008934D4">
            <w:pPr>
              <w:widowControl/>
              <w:snapToGrid w:val="0"/>
              <w:spacing w:after="0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8934D4">
        <w:trPr>
          <w:trHeight w:val="418"/>
        </w:trPr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4D4" w:rsidRDefault="00036A24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Fornitura Saas certificato AgID per la tenuta del database, delle unità di archiviazione e le gestioni archivistiche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036A2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A CORPO/ANNO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8934D4">
        <w:trPr>
          <w:trHeight w:val="209"/>
        </w:trPr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4D4" w:rsidRDefault="008934D4">
            <w:pPr>
              <w:widowControl/>
              <w:snapToGrid w:val="0"/>
              <w:spacing w:after="0"/>
              <w:textAlignment w:val="auto"/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4D4" w:rsidRDefault="008934D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8934D4">
        <w:trPr>
          <w:trHeight w:val="209"/>
        </w:trPr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4D4" w:rsidRDefault="00036A24">
            <w:pPr>
              <w:widowControl/>
              <w:snapToGrid w:val="0"/>
              <w:spacing w:after="0"/>
              <w:jc w:val="right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  <w:t>TOTALE SERVIZIO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4D4" w:rsidRDefault="008934D4">
            <w:pPr>
              <w:widowControl/>
              <w:snapToGrid w:val="0"/>
              <w:spacing w:after="0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4D4" w:rsidRDefault="008934D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4D4" w:rsidRDefault="008934D4">
            <w:pPr>
              <w:widowControl/>
              <w:snapToGrid w:val="0"/>
              <w:spacing w:after="0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4D4" w:rsidRDefault="008934D4">
            <w:pPr>
              <w:widowControl/>
              <w:snapToGrid w:val="0"/>
              <w:spacing w:after="0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</w:p>
        </w:tc>
      </w:tr>
    </w:tbl>
    <w:p w:rsidR="008934D4" w:rsidRDefault="00036A24">
      <w:pPr>
        <w:pStyle w:val="Standard"/>
        <w:tabs>
          <w:tab w:val="left" w:pos="993"/>
        </w:tabs>
        <w:spacing w:before="120" w:after="120" w:line="280" w:lineRule="exact"/>
        <w:jc w:val="center"/>
      </w:pPr>
      <w:r>
        <w:rPr>
          <w:rFonts w:ascii="Verdana" w:hAnsi="Verdana"/>
          <w:b/>
          <w:sz w:val="16"/>
          <w:szCs w:val="16"/>
        </w:rPr>
        <w:t>Inoltre DICHIARA</w:t>
      </w:r>
    </w:p>
    <w:p w:rsidR="008934D4" w:rsidRDefault="00036A24">
      <w:pPr>
        <w:pStyle w:val="NormaleWeb"/>
        <w:numPr>
          <w:ilvl w:val="0"/>
          <w:numId w:val="3"/>
        </w:numPr>
        <w:shd w:val="clear" w:color="auto" w:fill="FDFEFD"/>
        <w:spacing w:before="120" w:after="120" w:line="280" w:lineRule="exact"/>
        <w:ind w:left="284" w:hanging="284"/>
        <w:jc w:val="both"/>
      </w:pPr>
      <w:r>
        <w:rPr>
          <w:rFonts w:ascii="Verdana" w:eastAsia="Calibri" w:hAnsi="Verdana"/>
          <w:sz w:val="16"/>
          <w:szCs w:val="16"/>
          <w:lang w:eastAsia="en-US"/>
        </w:rPr>
        <w:t>c</w:t>
      </w:r>
      <w:r>
        <w:rPr>
          <w:rFonts w:ascii="Verdana" w:eastAsia="Calibri" w:hAnsi="Verdana" w:cs="Arial"/>
          <w:sz w:val="16"/>
          <w:szCs w:val="16"/>
          <w:lang w:eastAsia="en-US"/>
        </w:rPr>
        <w:t>he i costi della sicurezza inerenti i rischi specifici propri dell’attività dell’impresa appaltatrice inclusi nel prezzo offerto risultano essere pari ad euro:</w:t>
      </w:r>
    </w:p>
    <w:p w:rsidR="008934D4" w:rsidRDefault="00036A24">
      <w:pPr>
        <w:pStyle w:val="NormaleWeb"/>
        <w:numPr>
          <w:ilvl w:val="0"/>
          <w:numId w:val="4"/>
        </w:numPr>
        <w:shd w:val="clear" w:color="auto" w:fill="FDFEFD"/>
        <w:spacing w:before="0" w:after="0" w:line="280" w:lineRule="exact"/>
        <w:ind w:hanging="76"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>
        <w:rPr>
          <w:rFonts w:ascii="Verdana" w:eastAsia="Calibri" w:hAnsi="Verdana" w:cs="Arial"/>
          <w:sz w:val="16"/>
          <w:szCs w:val="16"/>
          <w:lang w:eastAsia="en-US"/>
        </w:rPr>
        <w:t>in cifre</w:t>
      </w:r>
      <w:r>
        <w:rPr>
          <w:rFonts w:ascii="Verdana" w:eastAsia="Calibri" w:hAnsi="Verdana" w:cs="Arial"/>
          <w:sz w:val="16"/>
          <w:szCs w:val="16"/>
          <w:lang w:eastAsia="en-US"/>
        </w:rPr>
        <w:tab/>
      </w:r>
    </w:p>
    <w:p w:rsidR="008934D4" w:rsidRDefault="00036A24">
      <w:pPr>
        <w:pStyle w:val="NormaleWeb"/>
        <w:numPr>
          <w:ilvl w:val="0"/>
          <w:numId w:val="4"/>
        </w:numPr>
        <w:shd w:val="clear" w:color="auto" w:fill="FDFEFD"/>
        <w:spacing w:before="0" w:after="0" w:line="280" w:lineRule="exact"/>
        <w:ind w:hanging="76"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>
        <w:rPr>
          <w:rFonts w:ascii="Verdana" w:eastAsia="Calibri" w:hAnsi="Verdana" w:cs="Arial"/>
          <w:sz w:val="16"/>
          <w:szCs w:val="16"/>
          <w:lang w:eastAsia="en-US"/>
        </w:rPr>
        <w:t>in lettere</w:t>
      </w:r>
      <w:r>
        <w:rPr>
          <w:rFonts w:ascii="Verdana" w:eastAsia="Calibri" w:hAnsi="Verdana" w:cs="Arial"/>
          <w:sz w:val="16"/>
          <w:szCs w:val="16"/>
          <w:lang w:eastAsia="en-US"/>
        </w:rPr>
        <w:tab/>
      </w:r>
    </w:p>
    <w:p w:rsidR="008934D4" w:rsidRDefault="00036A24">
      <w:pPr>
        <w:pStyle w:val="NormaleWeb"/>
        <w:numPr>
          <w:ilvl w:val="0"/>
          <w:numId w:val="5"/>
        </w:numPr>
        <w:shd w:val="clear" w:color="auto" w:fill="FDFEFD"/>
        <w:spacing w:before="120" w:after="120" w:line="280" w:lineRule="exact"/>
        <w:ind w:left="284"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>
        <w:rPr>
          <w:rFonts w:ascii="Verdana" w:eastAsia="Calibri" w:hAnsi="Verdana" w:cs="Arial"/>
          <w:sz w:val="16"/>
          <w:szCs w:val="16"/>
          <w:lang w:eastAsia="en-US"/>
        </w:rPr>
        <w:t>che i costi della manodopera inerenti i rischi specifici propri dell’attività dell’impresa appaltatrice inclusi nel prezzo offerto risultano essere pari ad euro:</w:t>
      </w:r>
    </w:p>
    <w:p w:rsidR="008934D4" w:rsidRDefault="00036A24">
      <w:pPr>
        <w:pStyle w:val="NormaleWeb"/>
        <w:numPr>
          <w:ilvl w:val="0"/>
          <w:numId w:val="4"/>
        </w:numPr>
        <w:shd w:val="clear" w:color="auto" w:fill="FDFEFD"/>
        <w:spacing w:before="0" w:after="0" w:line="280" w:lineRule="exact"/>
        <w:ind w:hanging="76"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>
        <w:rPr>
          <w:rFonts w:ascii="Verdana" w:eastAsia="Calibri" w:hAnsi="Verdana" w:cs="Arial"/>
          <w:sz w:val="16"/>
          <w:szCs w:val="16"/>
          <w:lang w:eastAsia="en-US"/>
        </w:rPr>
        <w:t>in cifre</w:t>
      </w:r>
      <w:r>
        <w:rPr>
          <w:rFonts w:ascii="Verdana" w:eastAsia="Calibri" w:hAnsi="Verdana" w:cs="Arial"/>
          <w:sz w:val="16"/>
          <w:szCs w:val="16"/>
          <w:lang w:eastAsia="en-US"/>
        </w:rPr>
        <w:tab/>
      </w:r>
    </w:p>
    <w:p w:rsidR="008934D4" w:rsidRDefault="00036A24">
      <w:pPr>
        <w:pStyle w:val="NormaleWeb"/>
        <w:numPr>
          <w:ilvl w:val="0"/>
          <w:numId w:val="4"/>
        </w:numPr>
        <w:shd w:val="clear" w:color="auto" w:fill="FDFEFD"/>
        <w:spacing w:before="0" w:after="0" w:line="280" w:lineRule="exact"/>
        <w:ind w:hanging="76"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>
        <w:rPr>
          <w:rFonts w:ascii="Verdana" w:eastAsia="Calibri" w:hAnsi="Verdana" w:cs="Arial"/>
          <w:sz w:val="16"/>
          <w:szCs w:val="16"/>
          <w:lang w:eastAsia="en-US"/>
        </w:rPr>
        <w:t>in lettere</w:t>
      </w:r>
      <w:r>
        <w:rPr>
          <w:rFonts w:ascii="Verdana" w:eastAsia="Calibri" w:hAnsi="Verdana" w:cs="Arial"/>
          <w:sz w:val="16"/>
          <w:szCs w:val="16"/>
          <w:lang w:eastAsia="en-US"/>
        </w:rPr>
        <w:tab/>
      </w:r>
    </w:p>
    <w:p w:rsidR="008934D4" w:rsidRDefault="00036A24">
      <w:pPr>
        <w:pStyle w:val="Standard"/>
        <w:spacing w:before="120" w:after="120" w:line="280" w:lineRule="exact"/>
        <w:ind w:left="567" w:hanging="283"/>
      </w:pPr>
      <w:r>
        <w:rPr>
          <w:rFonts w:ascii="Verdana" w:hAnsi="Verdana"/>
          <w:b/>
          <w:sz w:val="16"/>
          <w:szCs w:val="16"/>
        </w:rPr>
        <w:t>Data</w:t>
      </w:r>
      <w:r>
        <w:rPr>
          <w:rFonts w:ascii="Verdana" w:hAnsi="Verdana"/>
          <w:b/>
          <w:sz w:val="16"/>
          <w:szCs w:val="16"/>
        </w:rPr>
        <w:tab/>
      </w:r>
      <w:r>
        <w:rPr>
          <w:rFonts w:ascii="Verdana" w:hAnsi="Verdana"/>
          <w:b/>
          <w:sz w:val="16"/>
          <w:szCs w:val="16"/>
        </w:rPr>
        <w:tab/>
      </w:r>
      <w:r>
        <w:rPr>
          <w:rFonts w:ascii="Verdana" w:hAnsi="Verdana"/>
          <w:b/>
          <w:sz w:val="16"/>
          <w:szCs w:val="16"/>
        </w:rPr>
        <w:tab/>
      </w:r>
      <w:r>
        <w:rPr>
          <w:rFonts w:ascii="Verdana" w:hAnsi="Verdana"/>
          <w:b/>
          <w:sz w:val="16"/>
          <w:szCs w:val="16"/>
        </w:rPr>
        <w:tab/>
      </w:r>
      <w:r>
        <w:rPr>
          <w:rFonts w:ascii="Verdana" w:hAnsi="Verdana"/>
          <w:b/>
          <w:sz w:val="16"/>
          <w:szCs w:val="16"/>
        </w:rPr>
        <w:tab/>
      </w:r>
      <w:r>
        <w:rPr>
          <w:rFonts w:ascii="Verdana" w:hAnsi="Verdana"/>
          <w:b/>
          <w:sz w:val="16"/>
          <w:szCs w:val="16"/>
        </w:rPr>
        <w:tab/>
      </w:r>
      <w:r>
        <w:rPr>
          <w:rFonts w:ascii="Verdana" w:hAnsi="Verdana"/>
          <w:b/>
          <w:sz w:val="16"/>
          <w:szCs w:val="16"/>
        </w:rPr>
        <w:tab/>
      </w:r>
      <w:r>
        <w:rPr>
          <w:rFonts w:ascii="Verdana" w:hAnsi="Verdana"/>
          <w:b/>
          <w:sz w:val="16"/>
          <w:szCs w:val="16"/>
        </w:rPr>
        <w:tab/>
      </w:r>
      <w:r>
        <w:rPr>
          <w:rFonts w:ascii="Verdana" w:hAnsi="Verdana"/>
          <w:b/>
          <w:sz w:val="16"/>
          <w:szCs w:val="16"/>
        </w:rPr>
        <w:tab/>
      </w:r>
      <w:r>
        <w:rPr>
          <w:rFonts w:ascii="Verdana" w:hAnsi="Verdana"/>
          <w:b/>
          <w:sz w:val="16"/>
          <w:szCs w:val="16"/>
        </w:rPr>
        <w:tab/>
        <w:t>Firma digitale</w:t>
      </w:r>
    </w:p>
    <w:p w:rsidR="008934D4" w:rsidRDefault="008934D4">
      <w:pPr>
        <w:pStyle w:val="Standard"/>
        <w:spacing w:before="120" w:after="120" w:line="280" w:lineRule="exact"/>
        <w:ind w:left="567" w:hanging="283"/>
        <w:rPr>
          <w:rFonts w:ascii="Verdana" w:hAnsi="Verdana"/>
          <w:sz w:val="16"/>
          <w:szCs w:val="16"/>
        </w:rPr>
      </w:pPr>
    </w:p>
    <w:sectPr w:rsidR="008934D4">
      <w:pgSz w:w="11906" w:h="16838"/>
      <w:pgMar w:top="709" w:right="851" w:bottom="62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28B" w:rsidRDefault="00036A24">
      <w:pPr>
        <w:spacing w:after="0"/>
      </w:pPr>
      <w:r>
        <w:separator/>
      </w:r>
    </w:p>
  </w:endnote>
  <w:endnote w:type="continuationSeparator" w:id="0">
    <w:p w:rsidR="0077628B" w:rsidRDefault="00036A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00"/>
    <w:family w:val="modern"/>
    <w:pitch w:val="fixed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28B" w:rsidRDefault="00036A24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77628B" w:rsidRDefault="00036A2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7757A"/>
    <w:multiLevelType w:val="multilevel"/>
    <w:tmpl w:val="57C238E8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32BA58E6"/>
    <w:multiLevelType w:val="multilevel"/>
    <w:tmpl w:val="73AAAFD6"/>
    <w:styleLink w:val="WWNum2"/>
    <w:lvl w:ilvl="0"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93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658" w:hanging="360"/>
      </w:pPr>
    </w:lvl>
    <w:lvl w:ilvl="3">
      <w:numFmt w:val="bullet"/>
      <w:lvlText w:val=""/>
      <w:lvlJc w:val="left"/>
      <w:pPr>
        <w:ind w:left="2378" w:hanging="360"/>
      </w:pPr>
    </w:lvl>
    <w:lvl w:ilvl="4">
      <w:numFmt w:val="bullet"/>
      <w:lvlText w:val="o"/>
      <w:lvlJc w:val="left"/>
      <w:pPr>
        <w:ind w:left="309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818" w:hanging="360"/>
      </w:pPr>
    </w:lvl>
    <w:lvl w:ilvl="6">
      <w:numFmt w:val="bullet"/>
      <w:lvlText w:val=""/>
      <w:lvlJc w:val="left"/>
      <w:pPr>
        <w:ind w:left="4538" w:hanging="360"/>
      </w:pPr>
    </w:lvl>
    <w:lvl w:ilvl="7">
      <w:numFmt w:val="bullet"/>
      <w:lvlText w:val="o"/>
      <w:lvlJc w:val="left"/>
      <w:pPr>
        <w:ind w:left="525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5978" w:hanging="360"/>
      </w:pPr>
    </w:lvl>
  </w:abstractNum>
  <w:abstractNum w:abstractNumId="2" w15:restartNumberingAfterBreak="0">
    <w:nsid w:val="3A6A381E"/>
    <w:multiLevelType w:val="multilevel"/>
    <w:tmpl w:val="3ACE7572"/>
    <w:lvl w:ilvl="0">
      <w:numFmt w:val="bullet"/>
      <w:lvlText w:val="-"/>
      <w:lvlJc w:val="left"/>
      <w:pPr>
        <w:ind w:left="218" w:hanging="360"/>
      </w:pPr>
      <w:rPr>
        <w:rFonts w:ascii="Verdana" w:eastAsia="Times New Roman" w:hAnsi="Verdana"/>
      </w:rPr>
    </w:lvl>
    <w:lvl w:ilvl="1">
      <w:numFmt w:val="bullet"/>
      <w:lvlText w:val="o"/>
      <w:lvlJc w:val="left"/>
      <w:pPr>
        <w:ind w:left="93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65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7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9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81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53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25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78" w:hanging="360"/>
      </w:pPr>
      <w:rPr>
        <w:rFonts w:ascii="Wingdings" w:hAnsi="Wingdings"/>
      </w:rPr>
    </w:lvl>
  </w:abstractNum>
  <w:abstractNum w:abstractNumId="3" w15:restartNumberingAfterBreak="0">
    <w:nsid w:val="451E5B8F"/>
    <w:multiLevelType w:val="multilevel"/>
    <w:tmpl w:val="746AA902"/>
    <w:lvl w:ilvl="0">
      <w:numFmt w:val="bullet"/>
      <w:lvlText w:val=""/>
      <w:lvlJc w:val="left"/>
      <w:pPr>
        <w:ind w:left="57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29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1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3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5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7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9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1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38" w:hanging="360"/>
      </w:pPr>
      <w:rPr>
        <w:rFonts w:ascii="Wingdings" w:hAnsi="Wingdings"/>
      </w:rPr>
    </w:lvl>
  </w:abstractNum>
  <w:abstractNum w:abstractNumId="4" w15:restartNumberingAfterBreak="0">
    <w:nsid w:val="5D1D6038"/>
    <w:multiLevelType w:val="multilevel"/>
    <w:tmpl w:val="0E787134"/>
    <w:lvl w:ilvl="0">
      <w:numFmt w:val="bullet"/>
      <w:lvlText w:val=""/>
      <w:lvlJc w:val="left"/>
      <w:pPr>
        <w:ind w:left="21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93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65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7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9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81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53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25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78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4D4"/>
    <w:rsid w:val="00036A24"/>
    <w:rsid w:val="00634238"/>
    <w:rsid w:val="0077628B"/>
    <w:rsid w:val="008934D4"/>
    <w:rsid w:val="00DF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D567B"/>
  <w15:docId w15:val="{610FCE3B-B06A-43B8-8E3F-DEECF2C4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Textbody"/>
    <w:pPr>
      <w:keepNext/>
      <w:keepLines/>
      <w:spacing w:before="240" w:after="0"/>
      <w:outlineLvl w:val="0"/>
    </w:pPr>
    <w:rPr>
      <w:rFonts w:ascii="Calibri Light" w:hAnsi="Calibri Light" w:cs="F"/>
      <w:color w:val="2E74B5"/>
      <w:sz w:val="32"/>
      <w:szCs w:val="32"/>
    </w:rPr>
  </w:style>
  <w:style w:type="paragraph" w:styleId="Titolo2">
    <w:name w:val="heading 2"/>
    <w:basedOn w:val="Standard"/>
    <w:next w:val="Textbody"/>
    <w:pPr>
      <w:keepNext/>
      <w:keepLines/>
      <w:spacing w:before="40" w:after="0"/>
      <w:outlineLvl w:val="1"/>
    </w:pPr>
    <w:rPr>
      <w:rFonts w:ascii="Calibri Light" w:hAnsi="Calibri Light" w:cs="F"/>
      <w:color w:val="2E74B5"/>
      <w:sz w:val="26"/>
      <w:szCs w:val="26"/>
    </w:rPr>
  </w:style>
  <w:style w:type="paragraph" w:styleId="Titolo3">
    <w:name w:val="heading 3"/>
    <w:basedOn w:val="Standard"/>
    <w:next w:val="Textbody"/>
    <w:pPr>
      <w:keepNext/>
      <w:keepLines/>
      <w:spacing w:before="40" w:after="0"/>
      <w:outlineLvl w:val="2"/>
    </w:pPr>
    <w:rPr>
      <w:rFonts w:ascii="Calibri Light" w:hAnsi="Calibri Light" w:cs="F"/>
      <w:color w:val="1F4D78"/>
    </w:rPr>
  </w:style>
  <w:style w:type="paragraph" w:styleId="Titolo4">
    <w:name w:val="heading 4"/>
    <w:basedOn w:val="Standard"/>
    <w:next w:val="Textbody"/>
    <w:pPr>
      <w:keepNext/>
      <w:keepLines/>
      <w:spacing w:before="40" w:after="0"/>
      <w:outlineLvl w:val="3"/>
    </w:pPr>
    <w:rPr>
      <w:rFonts w:ascii="Calibri Light" w:hAnsi="Calibri Light" w:cs="F"/>
      <w:i/>
      <w:iCs/>
      <w:color w:val="2E74B5"/>
    </w:rPr>
  </w:style>
  <w:style w:type="paragraph" w:styleId="Titolo5">
    <w:name w:val="heading 5"/>
    <w:basedOn w:val="Standard"/>
    <w:next w:val="Textbody"/>
    <w:pPr>
      <w:keepNext/>
      <w:keepLines/>
      <w:spacing w:before="40" w:after="0"/>
      <w:outlineLvl w:val="4"/>
    </w:pPr>
    <w:rPr>
      <w:rFonts w:ascii="Calibri Light" w:hAnsi="Calibri Light" w:cs="F"/>
      <w:color w:val="2E74B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apitolo">
    <w:name w:val="Capitolo"/>
    <w:basedOn w:val="Standard"/>
    <w:pPr>
      <w:widowControl w:val="0"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after="120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paragraph" w:styleId="Nessunaspaziatura">
    <w:name w:val="No Spacing"/>
    <w:pPr>
      <w:widowControl/>
      <w:suppressAutoHyphens/>
      <w:spacing w:after="0"/>
    </w:pPr>
  </w:style>
  <w:style w:type="paragraph" w:styleId="Titolo">
    <w:name w:val="Title"/>
    <w:basedOn w:val="Standard"/>
    <w:next w:val="Sottotitolo"/>
    <w:pPr>
      <w:spacing w:after="0"/>
    </w:pPr>
    <w:rPr>
      <w:rFonts w:ascii="Calibri Light" w:hAnsi="Calibri Light" w:cs="F"/>
      <w:b/>
      <w:bCs/>
      <w:spacing w:val="-10"/>
      <w:sz w:val="56"/>
      <w:szCs w:val="56"/>
    </w:rPr>
  </w:style>
  <w:style w:type="paragraph" w:styleId="Sottotitolo">
    <w:name w:val="Subtitle"/>
    <w:basedOn w:val="Standard"/>
    <w:next w:val="Textbody"/>
    <w:rPr>
      <w:rFonts w:cs="F"/>
      <w:i/>
      <w:iCs/>
      <w:color w:val="5A5A5A"/>
      <w:spacing w:val="15"/>
      <w:sz w:val="28"/>
      <w:szCs w:val="28"/>
    </w:rPr>
  </w:style>
  <w:style w:type="paragraph" w:styleId="Paragrafoelenco">
    <w:name w:val="List Paragraph"/>
    <w:basedOn w:val="Standard"/>
    <w:pPr>
      <w:ind w:left="720"/>
    </w:pPr>
  </w:style>
  <w:style w:type="paragraph" w:styleId="Citazioneintensa">
    <w:name w:val="Intense Quote"/>
    <w:basedOn w:val="Standard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paragraph" w:customStyle="1" w:styleId="Para1">
    <w:name w:val="Para 1"/>
    <w:basedOn w:val="Standard"/>
    <w:pPr>
      <w:spacing w:after="0" w:line="288" w:lineRule="atLeast"/>
    </w:pPr>
    <w:rPr>
      <w:rFonts w:ascii="Cambria" w:eastAsia="Cambria" w:hAnsi="Cambria" w:cs="Times New Roman"/>
      <w:b/>
      <w:bCs/>
      <w:color w:val="000000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Standard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che3">
    <w:name w:val="sche_3"/>
    <w:pPr>
      <w:suppressAutoHyphens/>
      <w:spacing w:after="0"/>
      <w:jc w:val="both"/>
    </w:pPr>
    <w:rPr>
      <w:rFonts w:eastAsia="MS Mincho" w:cs="Times New Roman"/>
      <w:sz w:val="20"/>
      <w:szCs w:val="20"/>
      <w:lang w:val="en-US" w:eastAsia="it-IT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olo1Carattere">
    <w:name w:val="Titolo 1 Carattere"/>
    <w:basedOn w:val="Carpredefinitoparagrafo"/>
    <w:rPr>
      <w:rFonts w:ascii="Calibri Light" w:hAnsi="Calibri Light" w:cs="F"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rPr>
      <w:rFonts w:ascii="Calibri Light" w:hAnsi="Calibri Light" w:cs="F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hAnsi="Calibri Light" w:cs="F"/>
      <w:color w:val="1F4D78"/>
      <w:sz w:val="24"/>
      <w:szCs w:val="24"/>
    </w:rPr>
  </w:style>
  <w:style w:type="character" w:customStyle="1" w:styleId="Titolo4Carattere">
    <w:name w:val="Titolo 4 Carattere"/>
    <w:basedOn w:val="Carpredefinitoparagrafo"/>
    <w:rPr>
      <w:rFonts w:ascii="Calibri Light" w:hAnsi="Calibri Light" w:cs="F"/>
      <w:i/>
      <w:iCs/>
      <w:color w:val="2E74B5"/>
    </w:rPr>
  </w:style>
  <w:style w:type="character" w:customStyle="1" w:styleId="Titolo5Carattere">
    <w:name w:val="Titolo 5 Carattere"/>
    <w:basedOn w:val="Carpredefinitoparagrafo"/>
    <w:rPr>
      <w:rFonts w:ascii="Calibri Light" w:hAnsi="Calibri Light" w:cs="F"/>
      <w:color w:val="2E74B5"/>
    </w:rPr>
  </w:style>
  <w:style w:type="character" w:customStyle="1" w:styleId="TitoloCarattere">
    <w:name w:val="Titolo Carattere"/>
    <w:basedOn w:val="Carpredefinitoparagrafo"/>
    <w:rPr>
      <w:rFonts w:ascii="Calibri Light" w:hAnsi="Calibri Light" w:cs="F"/>
      <w:spacing w:val="-10"/>
      <w:kern w:val="3"/>
      <w:sz w:val="56"/>
      <w:szCs w:val="56"/>
    </w:rPr>
  </w:style>
  <w:style w:type="character" w:customStyle="1" w:styleId="SottotitoloCarattere">
    <w:name w:val="Sottotitolo Carattere"/>
    <w:basedOn w:val="Carpredefinitoparagrafo"/>
    <w:rPr>
      <w:rFonts w:cs="F"/>
      <w:color w:val="5A5A5A"/>
      <w:spacing w:val="15"/>
    </w:rPr>
  </w:style>
  <w:style w:type="character" w:styleId="Enfasidelicata">
    <w:name w:val="Subtle Emphasis"/>
    <w:basedOn w:val="Carpredefinitoparagrafo"/>
    <w:rPr>
      <w:i/>
      <w:iCs/>
      <w:color w:val="404040"/>
    </w:rPr>
  </w:style>
  <w:style w:type="character" w:styleId="Enfasicorsivo">
    <w:name w:val="Emphasis"/>
    <w:basedOn w:val="Carpredefinitoparagrafo"/>
    <w:rPr>
      <w:i/>
      <w:iCs/>
    </w:rPr>
  </w:style>
  <w:style w:type="character" w:customStyle="1" w:styleId="StrongEmphasis">
    <w:name w:val="Strong Emphasis"/>
    <w:basedOn w:val="Carpredefinitoparagrafo"/>
    <w:rPr>
      <w:b/>
      <w:bCs/>
    </w:rPr>
  </w:style>
  <w:style w:type="character" w:customStyle="1" w:styleId="CitazioneintensaCarattere">
    <w:name w:val="Citazione intensa Carattere"/>
    <w:basedOn w:val="Carpredefinitoparagrafo"/>
    <w:rPr>
      <w:i/>
      <w:iCs/>
      <w:color w:val="5B9BD5"/>
    </w:rPr>
  </w:style>
  <w:style w:type="character" w:styleId="Riferimentodelicato">
    <w:name w:val="Subtle Reference"/>
    <w:basedOn w:val="Carpredefinitoparagrafo"/>
    <w:rPr>
      <w:smallCaps/>
      <w:color w:val="5A5A5A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eastAsia="Times New Roman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RTFNum23">
    <w:name w:val="RTF_Num 2 3"/>
    <w:rPr>
      <w:rFonts w:ascii="Wingdings" w:hAnsi="Wingdings"/>
    </w:rPr>
  </w:style>
  <w:style w:type="paragraph" w:customStyle="1" w:styleId="Default">
    <w:name w:val="Default"/>
    <w:pPr>
      <w:widowControl/>
      <w:autoSpaceDE w:val="0"/>
      <w:spacing w:after="0"/>
      <w:textAlignment w:val="auto"/>
    </w:pPr>
    <w:rPr>
      <w:rFonts w:ascii="Garamond" w:eastAsia="Times New Roman" w:hAnsi="Garamond" w:cs="Garamond"/>
      <w:color w:val="000000"/>
      <w:kern w:val="0"/>
      <w:lang w:eastAsia="it-IT" w:bidi="ar-SA"/>
    </w:rPr>
  </w:style>
  <w:style w:type="paragraph" w:styleId="NormaleWeb">
    <w:name w:val="Normal (Web)"/>
    <w:basedOn w:val="Normale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it-IT" w:bidi="ar-SA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A9E4FCF6.dotm</Template>
  <TotalTime>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Spiga, Gabriela</dc:creator>
  <cp:lastModifiedBy>Dessi, Carla</cp:lastModifiedBy>
  <cp:revision>3</cp:revision>
  <dcterms:created xsi:type="dcterms:W3CDTF">2022-05-02T09:42:00Z</dcterms:created>
  <dcterms:modified xsi:type="dcterms:W3CDTF">2022-05-05T09:26:00Z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